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9F5" w14:textId="78201585" w:rsidR="00A23135" w:rsidRPr="00E0549B" w:rsidRDefault="00A23135" w:rsidP="00A23135">
      <w:pPr>
        <w:rPr>
          <w:rFonts w:ascii="Verdana" w:hAnsi="Verdana"/>
          <w:b/>
        </w:rPr>
      </w:pPr>
      <w:r w:rsidRPr="00E0549B">
        <w:rPr>
          <w:rFonts w:ascii="Verdana" w:hAnsi="Verdana"/>
          <w:b/>
        </w:rPr>
        <w:t>To</w:t>
      </w:r>
      <w:r w:rsidR="00E0549B" w:rsidRPr="00E0549B">
        <w:rPr>
          <w:rFonts w:ascii="Verdana" w:hAnsi="Verdana"/>
          <w:b/>
        </w:rPr>
        <w:t>elichting bij de expositie</w:t>
      </w:r>
      <w:r w:rsidRPr="00E0549B">
        <w:rPr>
          <w:rFonts w:ascii="Verdana" w:hAnsi="Verdana"/>
          <w:b/>
        </w:rPr>
        <w:t xml:space="preserve"> van Lidy Witteveen-Wartena</w:t>
      </w:r>
      <w:bookmarkStart w:id="0" w:name="_GoBack"/>
      <w:bookmarkEnd w:id="0"/>
    </w:p>
    <w:p w14:paraId="05FC3EBF" w14:textId="77777777" w:rsidR="00A23135" w:rsidRPr="00E0549B" w:rsidRDefault="00A23135" w:rsidP="00A23135">
      <w:pPr>
        <w:rPr>
          <w:rFonts w:ascii="Verdana" w:hAnsi="Verdana"/>
        </w:rPr>
      </w:pPr>
      <w:r w:rsidRPr="00E0549B">
        <w:rPr>
          <w:rFonts w:ascii="Verdana" w:hAnsi="Verdana"/>
        </w:rPr>
        <w:t xml:space="preserve">Als kleuter kon je Lidy Witteveen-Wartena geen groter plezier doen dan met een kleurboek en kleurpotloden. Trots was ze op de complimenten van haar oudere broers, omdat ze zo mooi tussen de lijntjes kon kleuren. Trots was Lidy Witteveen-Wartena, 90 jaar later, opnieuw, toen ze werd gevraagd om haar werk te exposeren tijdens de </w:t>
      </w:r>
      <w:proofErr w:type="spellStart"/>
      <w:r w:rsidRPr="00E0549B">
        <w:rPr>
          <w:rFonts w:ascii="Verdana" w:hAnsi="Verdana"/>
        </w:rPr>
        <w:t>Tsjerkepaad</w:t>
      </w:r>
      <w:proofErr w:type="spellEnd"/>
      <w:r w:rsidRPr="00E0549B">
        <w:rPr>
          <w:rFonts w:ascii="Verdana" w:hAnsi="Verdana"/>
        </w:rPr>
        <w:t xml:space="preserve">-tentoonstelling in de Kruiskerk in Burgum. In de Kruiskerk hangen deze zomer ruim twintig werken van haar hand, uitgevoerd in verschillende technieken. </w:t>
      </w:r>
    </w:p>
    <w:p w14:paraId="38FFD724" w14:textId="77777777" w:rsidR="00A23135" w:rsidRPr="00E0549B" w:rsidRDefault="00A23135" w:rsidP="00A23135">
      <w:pPr>
        <w:rPr>
          <w:rFonts w:ascii="Verdana" w:hAnsi="Verdana"/>
        </w:rPr>
      </w:pPr>
      <w:r w:rsidRPr="00E0549B">
        <w:rPr>
          <w:rFonts w:ascii="Verdana" w:hAnsi="Verdana"/>
        </w:rPr>
        <w:t xml:space="preserve">Als kind was Lidy altijd met haar handen bezig, of het nu ging om figuurzagen of het maken van knipsels. Later kwam daar het handwerken bij. Er was geen techniek te bedenken of ze had zich die eigen gemaakt. Na de middelbare school volgde een opleiding tot lerares in het nijverheidsonderwijs, en ze kwam bij het landbouwhuishoudonderwijs in Overijssel terecht. Daar kwam in 1954 een abrupt einde aan toen Lidy vertelde dat ze ging trouwen. Ze werd meteen ontslagen. Samen met haar man begon ze een eigen boek- en kantoorboekhandel in Heemstede. Toen de kinderen wat groter werden, kwam er weer ruimte voor het volgen van creatieve cursussen en Lidy leerde o.a. batikken, quilten en etsen. </w:t>
      </w:r>
    </w:p>
    <w:p w14:paraId="49ED4AEE" w14:textId="77777777" w:rsidR="00A23135" w:rsidRPr="00E0549B" w:rsidRDefault="00A23135" w:rsidP="00A23135">
      <w:pPr>
        <w:rPr>
          <w:rFonts w:ascii="Verdana" w:hAnsi="Verdana"/>
        </w:rPr>
      </w:pPr>
      <w:r w:rsidRPr="00E0549B">
        <w:rPr>
          <w:rFonts w:ascii="Verdana" w:hAnsi="Verdana"/>
        </w:rPr>
        <w:t xml:space="preserve">Nadat de drie kinderen het huis uit waren, kochten haar man en zij een bootje. Aan de walkant werd gevist en het uitzicht werd getekend. Aanvankelijk tekeningen in zwart-wit, maar al gauw in aquarel. Op die manier werd een vakantielogboek bijgehouden van de plekken die onderweg werden aangedaan. </w:t>
      </w:r>
    </w:p>
    <w:p w14:paraId="2F6077E9" w14:textId="77777777" w:rsidR="00A23135" w:rsidRPr="00E0549B" w:rsidRDefault="00A23135" w:rsidP="00A23135">
      <w:pPr>
        <w:rPr>
          <w:rFonts w:ascii="Verdana" w:hAnsi="Verdana"/>
        </w:rPr>
      </w:pPr>
      <w:r w:rsidRPr="00E0549B">
        <w:rPr>
          <w:rFonts w:ascii="Verdana" w:hAnsi="Verdana"/>
        </w:rPr>
        <w:t xml:space="preserve">In 1986 verhuisde de familie Witteveen naar </w:t>
      </w:r>
      <w:proofErr w:type="spellStart"/>
      <w:r w:rsidRPr="00E0549B">
        <w:rPr>
          <w:rFonts w:ascii="Verdana" w:hAnsi="Verdana"/>
        </w:rPr>
        <w:t>Suwâld</w:t>
      </w:r>
      <w:proofErr w:type="spellEnd"/>
      <w:r w:rsidRPr="00E0549B">
        <w:rPr>
          <w:rFonts w:ascii="Verdana" w:hAnsi="Verdana"/>
        </w:rPr>
        <w:t>. Het gelukkige toeval wilde dat de buurvrouw (</w:t>
      </w:r>
      <w:proofErr w:type="spellStart"/>
      <w:r w:rsidRPr="00E0549B">
        <w:rPr>
          <w:rFonts w:ascii="Verdana" w:hAnsi="Verdana"/>
        </w:rPr>
        <w:t>Luut</w:t>
      </w:r>
      <w:proofErr w:type="spellEnd"/>
      <w:r w:rsidRPr="00E0549B">
        <w:rPr>
          <w:rFonts w:ascii="Verdana" w:hAnsi="Verdana"/>
        </w:rPr>
        <w:t xml:space="preserve"> Kleinsma) schilderles gaf en al gauw was Lidy bij haar in de weer met aquarel, pastelkrijt en met acryl om haar techniek verder bij te schaven. Ze ontwikkelde een voorkeur voor het direct werken met pastelkrijt, zonder penseel of kwast. </w:t>
      </w:r>
    </w:p>
    <w:p w14:paraId="22E4EB41" w14:textId="77777777" w:rsidR="00A23135" w:rsidRPr="00E0549B" w:rsidRDefault="00A23135" w:rsidP="00A23135">
      <w:pPr>
        <w:rPr>
          <w:rFonts w:ascii="Verdana" w:hAnsi="Verdana"/>
        </w:rPr>
      </w:pPr>
      <w:r w:rsidRPr="00E0549B">
        <w:rPr>
          <w:rFonts w:ascii="Verdana" w:hAnsi="Verdana"/>
        </w:rPr>
        <w:t>Later, na de verhuizing naar Burgum, volgden opnieuw de nodige workshops, nu bij Doet Boersma in Leeuwarden. Van het werken met kleur heeft Lidy Witteveen-Wartena altijd heel erg genoten. Haar inspiratie vond ze voor het grootste deel in de natuur. Inmiddels is ze bijna 95 en heeft ze een punt gezet achter het schilderen, omdat het fysiek niet meer lukt. Lidy is blij met de gelegenheid om haar werk aan een breder publiek te tonen.</w:t>
      </w:r>
    </w:p>
    <w:p w14:paraId="78E5F810" w14:textId="77777777" w:rsidR="00730041" w:rsidRDefault="00730041"/>
    <w:sectPr w:rsidR="00730041" w:rsidSect="000A5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35"/>
    <w:rsid w:val="00730041"/>
    <w:rsid w:val="00827C4D"/>
    <w:rsid w:val="00A23135"/>
    <w:rsid w:val="00AC3C6B"/>
    <w:rsid w:val="00E05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07B3"/>
  <w15:chartTrackingRefBased/>
  <w15:docId w15:val="{1D5F095E-FC3F-49A4-81E2-65118DDF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3135"/>
    <w:rPr>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 Geeske</dc:creator>
  <cp:keywords/>
  <dc:description/>
  <cp:lastModifiedBy>Windows-gebruiker</cp:lastModifiedBy>
  <cp:revision>2</cp:revision>
  <dcterms:created xsi:type="dcterms:W3CDTF">2023-06-23T19:48:00Z</dcterms:created>
  <dcterms:modified xsi:type="dcterms:W3CDTF">2023-06-23T19:48:00Z</dcterms:modified>
</cp:coreProperties>
</file>